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上海市嘉定区疁城实验学校 小学部</w:t>
      </w:r>
      <w:r>
        <w:rPr>
          <w:rFonts w:hint="default" w:ascii="宋体" w:hAnsi="宋体" w:eastAsia="宋体" w:cs="宋体"/>
          <w:b/>
          <w:kern w:val="0"/>
          <w:sz w:val="27"/>
          <w:szCs w:val="27"/>
          <w:lang w:bidi="ar"/>
        </w:rPr>
        <w:t>一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年级 作业记录表  第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周（</w:t>
      </w:r>
      <w:r>
        <w:rPr>
          <w:rFonts w:ascii="宋体" w:hAnsi="宋体" w:eastAsia="宋体" w:cs="宋体"/>
          <w:b/>
          <w:kern w:val="0"/>
          <w:sz w:val="27"/>
          <w:szCs w:val="27"/>
          <w:lang w:bidi="ar"/>
        </w:rPr>
        <w:t>9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 w:bidi="ar"/>
        </w:rPr>
        <w:t>.25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—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 w:bidi="ar"/>
        </w:rPr>
        <w:t>10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3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7"/>
              <w:gridCol w:w="2304"/>
              <w:gridCol w:w="2305"/>
              <w:gridCol w:w="2304"/>
              <w:gridCol w:w="2305"/>
              <w:gridCol w:w="2304"/>
              <w:gridCol w:w="230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</w:rPr>
                    <w:t>学科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一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二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三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四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五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/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6" w:hRule="atLeast"/>
              </w:trPr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  <w:lang w:val="en-US" w:eastAsia="zh-CN"/>
                    </w:rPr>
                    <w:t>语文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  <w:t>1、巩固</w:t>
                  </w:r>
                  <w:r>
                    <w:rPr>
                      <w:rFonts w:hint="eastAsia" w:ascii="宋体" w:hAnsi="宋体" w:cs="宋体"/>
                      <w:szCs w:val="21"/>
                    </w:rPr>
                    <w:t>语文园地一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  <w:t>已学部分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  <w:t>2、预习</w:t>
                  </w:r>
                  <w:r>
                    <w:rPr>
                      <w:rFonts w:hint="eastAsia" w:ascii="宋体" w:hAnsi="宋体" w:cs="宋体"/>
                      <w:szCs w:val="21"/>
                    </w:rPr>
                    <w:t>语文园地一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  <w:t>未学部分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  <w:t>3、课外阅读10 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numPr>
                      <w:ilvl w:val="0"/>
                      <w:numId w:val="0"/>
                    </w:numPr>
                    <w:rPr>
                      <w:rFonts w:hint="eastAsia"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  <w:t>1、巩固</w:t>
                  </w:r>
                  <w:r>
                    <w:rPr>
                      <w:rFonts w:hint="eastAsia" w:ascii="宋体" w:hAnsi="宋体" w:cs="宋体"/>
                      <w:szCs w:val="21"/>
                    </w:rPr>
                    <w:t>语文园地一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  <w:t>2、预习</w:t>
                  </w:r>
                  <w:r>
                    <w:rPr>
                      <w:rFonts w:hint="eastAsia" w:ascii="宋体" w:hAnsi="宋体" w:cs="宋体"/>
                      <w:szCs w:val="21"/>
                    </w:rPr>
                    <w:t>快乐读书吧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  <w:t>3、课外阅读10 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  <w:t>1、巩固</w:t>
                  </w:r>
                  <w:r>
                    <w:rPr>
                      <w:rFonts w:hint="eastAsia" w:ascii="宋体" w:hAnsi="宋体" w:cs="宋体"/>
                      <w:szCs w:val="21"/>
                    </w:rPr>
                    <w:t>快乐读书吧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  <w:t>2、预习</w:t>
                  </w:r>
                  <w:r>
                    <w:rPr>
                      <w:rFonts w:hint="eastAsia" w:ascii="宋体" w:hAnsi="宋体" w:cs="宋体"/>
                      <w:szCs w:val="21"/>
                    </w:rPr>
                    <w:t>汉语拼音1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  <w:t>3、课外阅读10 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numPr>
                      <w:ilvl w:val="0"/>
                      <w:numId w:val="0"/>
                    </w:numP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  <w:t>1、熟练认读aoe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  <w:t>2、预习aoe的四声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  <w:t>3、课外阅读10 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numPr>
                      <w:ilvl w:val="0"/>
                      <w:numId w:val="0"/>
                    </w:numP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  <w:t>1、巩固aoe的四声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  <w:t>2、预习</w:t>
                  </w:r>
                  <w:r>
                    <w:rPr>
                      <w:rFonts w:hint="eastAsia" w:ascii="宋体" w:hAnsi="宋体" w:cs="宋体"/>
                      <w:szCs w:val="21"/>
                    </w:rPr>
                    <w:t>汉语拼音2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  <w:t>3、课外阅读10 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每个班级按学习进度作适当调整。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6" w:hRule="atLeast"/>
              </w:trPr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</w:rPr>
                  </w:pPr>
                  <w:bookmarkStart w:id="0" w:name="_GoBack"/>
                  <w:bookmarkEnd w:id="0"/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数学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  <w:t>说课本第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13页给家长听。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  <w:t>说数字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0和6的写法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  <w:t>说说数字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5、7的写法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  <w:t>说说数字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8的写法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  <w:t>复习学过的数字；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  <w:t>观看空中课堂。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6" w:hRule="atLeast"/>
              </w:trPr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英语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预习课文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right="0" w:rightChars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跟录音熟读课文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预习课文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跟录音熟读课文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看英语动画10分钟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62" w:hRule="atLeast"/>
              </w:trPr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综合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keepNext w:val="0"/>
              <w:keepLines w:val="0"/>
              <w:suppressLineNumbers w:val="0"/>
              <w:spacing w:before="0" w:beforeAutospacing="1" w:after="0" w:afterAutospacing="1" w:line="360" w:lineRule="auto"/>
              <w:ind w:left="0" w:right="0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40DB5F"/>
    <w:multiLevelType w:val="singleLevel"/>
    <w:tmpl w:val="1D40DB5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iOWZhNjZiYWFiYWIzNjk1ODNhZDU2NWU1OGQ5YjEifQ=="/>
  </w:docVars>
  <w:rsids>
    <w:rsidRoot w:val="1D3C1A61"/>
    <w:rsid w:val="00012F5E"/>
    <w:rsid w:val="00017343"/>
    <w:rsid w:val="00046C0E"/>
    <w:rsid w:val="0008215E"/>
    <w:rsid w:val="000933F2"/>
    <w:rsid w:val="000D4654"/>
    <w:rsid w:val="00147FB6"/>
    <w:rsid w:val="002509DC"/>
    <w:rsid w:val="00290E0B"/>
    <w:rsid w:val="002C7A69"/>
    <w:rsid w:val="002D73AE"/>
    <w:rsid w:val="00306C6B"/>
    <w:rsid w:val="00353457"/>
    <w:rsid w:val="003562FD"/>
    <w:rsid w:val="00366BAB"/>
    <w:rsid w:val="003C6997"/>
    <w:rsid w:val="004110AE"/>
    <w:rsid w:val="00426AF4"/>
    <w:rsid w:val="00430857"/>
    <w:rsid w:val="00435396"/>
    <w:rsid w:val="00465623"/>
    <w:rsid w:val="004737AC"/>
    <w:rsid w:val="004C2A30"/>
    <w:rsid w:val="004E70A5"/>
    <w:rsid w:val="004F70EB"/>
    <w:rsid w:val="005352A0"/>
    <w:rsid w:val="005E2991"/>
    <w:rsid w:val="00607624"/>
    <w:rsid w:val="00631D67"/>
    <w:rsid w:val="00644F46"/>
    <w:rsid w:val="00662869"/>
    <w:rsid w:val="00670DA2"/>
    <w:rsid w:val="006B29CC"/>
    <w:rsid w:val="006D7542"/>
    <w:rsid w:val="007373EC"/>
    <w:rsid w:val="007962AF"/>
    <w:rsid w:val="007968E4"/>
    <w:rsid w:val="007B392B"/>
    <w:rsid w:val="007D768D"/>
    <w:rsid w:val="00810C25"/>
    <w:rsid w:val="00824CFB"/>
    <w:rsid w:val="00884798"/>
    <w:rsid w:val="008A412D"/>
    <w:rsid w:val="008B7C76"/>
    <w:rsid w:val="008E2D07"/>
    <w:rsid w:val="008F0996"/>
    <w:rsid w:val="008F18A4"/>
    <w:rsid w:val="00917251"/>
    <w:rsid w:val="009B1F92"/>
    <w:rsid w:val="009F0657"/>
    <w:rsid w:val="00A0278B"/>
    <w:rsid w:val="00A02EBB"/>
    <w:rsid w:val="00A11899"/>
    <w:rsid w:val="00A57702"/>
    <w:rsid w:val="00A72578"/>
    <w:rsid w:val="00A746FA"/>
    <w:rsid w:val="00AD0512"/>
    <w:rsid w:val="00AD7240"/>
    <w:rsid w:val="00AD72E5"/>
    <w:rsid w:val="00B13C93"/>
    <w:rsid w:val="00B46D6D"/>
    <w:rsid w:val="00B54096"/>
    <w:rsid w:val="00B63017"/>
    <w:rsid w:val="00B84667"/>
    <w:rsid w:val="00BA1EF2"/>
    <w:rsid w:val="00BA2337"/>
    <w:rsid w:val="00BB3AC1"/>
    <w:rsid w:val="00C06B64"/>
    <w:rsid w:val="00C2750D"/>
    <w:rsid w:val="00C51682"/>
    <w:rsid w:val="00C805D6"/>
    <w:rsid w:val="00CB057F"/>
    <w:rsid w:val="00D27E5A"/>
    <w:rsid w:val="00D3069E"/>
    <w:rsid w:val="00D33BBB"/>
    <w:rsid w:val="00D43B87"/>
    <w:rsid w:val="00D453C7"/>
    <w:rsid w:val="00D840ED"/>
    <w:rsid w:val="00DA792D"/>
    <w:rsid w:val="00E56326"/>
    <w:rsid w:val="00ED2F5B"/>
    <w:rsid w:val="00EF1413"/>
    <w:rsid w:val="00F10730"/>
    <w:rsid w:val="00F11764"/>
    <w:rsid w:val="00F16CDA"/>
    <w:rsid w:val="00F419DE"/>
    <w:rsid w:val="00F44857"/>
    <w:rsid w:val="00F44DE3"/>
    <w:rsid w:val="00F75F4A"/>
    <w:rsid w:val="00F87FB4"/>
    <w:rsid w:val="00F963B7"/>
    <w:rsid w:val="00FC47DB"/>
    <w:rsid w:val="00FE6224"/>
    <w:rsid w:val="00FE6CED"/>
    <w:rsid w:val="0676650B"/>
    <w:rsid w:val="0EEE50C6"/>
    <w:rsid w:val="0F1C2BE1"/>
    <w:rsid w:val="0FAF514C"/>
    <w:rsid w:val="1BF244DD"/>
    <w:rsid w:val="1D3C1A61"/>
    <w:rsid w:val="1FFF2A06"/>
    <w:rsid w:val="21A51407"/>
    <w:rsid w:val="21B786C9"/>
    <w:rsid w:val="23B94516"/>
    <w:rsid w:val="29EE0C49"/>
    <w:rsid w:val="2BA7100D"/>
    <w:rsid w:val="2CE1198D"/>
    <w:rsid w:val="32393038"/>
    <w:rsid w:val="33515BF2"/>
    <w:rsid w:val="36C46AC8"/>
    <w:rsid w:val="36FC7FAE"/>
    <w:rsid w:val="3A7540B0"/>
    <w:rsid w:val="3E9522DD"/>
    <w:rsid w:val="3EDF2D78"/>
    <w:rsid w:val="3FBDFFC1"/>
    <w:rsid w:val="4177666E"/>
    <w:rsid w:val="448C4DEB"/>
    <w:rsid w:val="45BE345A"/>
    <w:rsid w:val="47D67D52"/>
    <w:rsid w:val="4A6C1418"/>
    <w:rsid w:val="4B2A4CA2"/>
    <w:rsid w:val="4D9BE2CB"/>
    <w:rsid w:val="4F323025"/>
    <w:rsid w:val="4F6F1F2D"/>
    <w:rsid w:val="512723AE"/>
    <w:rsid w:val="571C363A"/>
    <w:rsid w:val="63E8634B"/>
    <w:rsid w:val="67B6E0D6"/>
    <w:rsid w:val="6DA68848"/>
    <w:rsid w:val="6DB36425"/>
    <w:rsid w:val="6EFED584"/>
    <w:rsid w:val="727F3F98"/>
    <w:rsid w:val="74B62C41"/>
    <w:rsid w:val="75866BF7"/>
    <w:rsid w:val="7A4A21AD"/>
    <w:rsid w:val="7BF10FC1"/>
    <w:rsid w:val="7EF58A2B"/>
    <w:rsid w:val="7FB72AC4"/>
    <w:rsid w:val="7FEFA1C3"/>
    <w:rsid w:val="7FFFFE4E"/>
    <w:rsid w:val="B7BE812D"/>
    <w:rsid w:val="BBD7A51B"/>
    <w:rsid w:val="BF3D1B6A"/>
    <w:rsid w:val="F6EB5B6D"/>
    <w:rsid w:val="FE2C934D"/>
    <w:rsid w:val="FF6ED233"/>
    <w:rsid w:val="FFFD8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53</Words>
  <Characters>59</Characters>
  <Lines>1</Lines>
  <Paragraphs>1</Paragraphs>
  <TotalTime>0</TotalTime>
  <ScaleCrop>false</ScaleCrop>
  <LinksUpToDate>false</LinksUpToDate>
  <CharactersWithSpaces>63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2022-05-08T15:19:00Z</dcterms:created>
  <dc:creator>USER</dc:creator>
  <cp:lastModifiedBy>:-D</cp:lastModifiedBy>
  <dcterms:modified xsi:type="dcterms:W3CDTF">2023-09-19T05:14:25Z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54BF66D511364584BAE4C1DE2F80A74A</vt:lpwstr>
  </property>
</Properties>
</file>