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中学部 九年级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19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周（</w:t>
      </w:r>
      <w:r>
        <w:rPr>
          <w:sz w:val="27"/>
          <w:rFonts w:ascii="宋体" w:hAnsi="宋体" w:cs="宋体" w:eastAsia="宋体"/>
          <w:b w:val="1"/>
          <w:kern w:val="0"/>
        </w:rPr>
        <w:t xml:space="preserve">6.20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—</w:t>
      </w:r>
      <w:r>
        <w:rPr>
          <w:sz w:val="27"/>
          <w:rFonts w:ascii="宋体" w:hAnsi="宋体" w:cs="宋体" w:eastAsia="宋体"/>
          <w:b w:val="1"/>
          <w:kern w:val="0"/>
        </w:rPr>
        <w:t xml:space="preserve">6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.</w:t>
      </w:r>
      <w:r>
        <w:rPr>
          <w:sz w:val="27"/>
          <w:rFonts w:ascii="宋体" w:hAnsi="宋体" w:cs="宋体" w:eastAsia="宋体"/>
          <w:b w:val="1"/>
          <w:kern w:val="0"/>
        </w:rPr>
        <w:t xml:space="preserve">24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）</w:t>
      </w:r>
    </w:p>
    <w:tbl>
      <w:tblPr>
        <w:tblStyle w:val="TableGrid"/>
        <w:tblW w:w="15546" w:type="dxa"/>
        <w:tblLayout w:type="fixed"/>
        <w:tblLook w:firstRow="1" w:lastRow="0" w:firstColumn="1" w:lastColumn="0" w:noHBand="0" w:noVBand="1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/>
        </w:trPr>
        <w:tc>
          <w:tcPr>
            <w:tcW w:w="15397" w:type="dxa"/>
            <w:shd w:val="clear" w:color="auto"/>
          </w:tcPr>
          <w:tbl>
            <w:tblPr>
              <w:tblStyle w:val="TableGrid"/>
              <w:tblW w:w="14694" w:type="dxa"/>
              <w:tblLayout w:type="fixed"/>
              <w:tblLook w:firstRow="1" w:lastRow="0" w:firstColumn="1" w:lastColumn="0" w:noHBand="0" w:noVBand="1"/>
            </w:tblPr>
            <w:tblGrid>
              <w:gridCol w:w="1009"/>
              <w:gridCol w:w="2161"/>
              <w:gridCol w:w="2305"/>
              <w:gridCol w:w="2304"/>
              <w:gridCol w:w="2305"/>
              <w:gridCol w:w="2304"/>
              <w:gridCol w:w="2305"/>
            </w:tblGrid>
            <w:tr>
              <w:trPr>
                <w:trHeight w:val="715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jc w:val="center"/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语文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整本书阅读练习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现代文练习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文言诗文复习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作文素材归整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中考模拟卷21，,22题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10-15分钟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结合自己整理的错题自主复习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中考模拟卷23题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订正二模卷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分析、反思二模卷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中考词汇练习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写作：the best gift i have received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2021二模闵行B、C篇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《教与评》3基础全部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2022一模金山A、D篇阅读</w:t>
                  </w:r>
                </w:p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历史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道法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背核心知识必备必背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做题思路上书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背核心知识必备必背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整理笔记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订正试卷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物理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订正错题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复习查漏补缺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订正试卷错题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计算题训练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基础复习训练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时长：10分钟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化学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基础过关题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自主复习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化学方程式2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二模卷选择题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时间：10分钟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二模卷简答题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时间：10分钟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跨学科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练习试卷订正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二模练习订正</w:t>
                  </w:r>
                </w:p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>
                    <w:t xml:space="preserve">时间：5分钟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综合</w:t>
                  </w:r>
                </w:p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（体育等）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a7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spacing w:beforeAutoSpacing="1" w:afterAutoSpacing="1" w:line="360" w:lineRule="auto"/>
              <w:rPr>
                <w:sz w:val="18"/>
                <w:rFonts w:ascii="宋体" w:hAnsi="宋体" w:cs="宋体" w:eastAsia="宋体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95" w:h="11905.95" w:orient="landscape"/>
      <w:pgMar w:top="720" w:right="720" w:bottom="720" w:left="720" w:header="850.95" w:footer="991.95" w:gutter="0"/>
      <w:docGrid w:linePitch="312" w:type="lines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  <w:style w:type="paragraph" w:default="1" w:styleId="a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character" w:default="1" w:styleId="a0">
    <w:name w:val="Default Paragraph Font"/>
    <w:tcPr/>
  </w:style>
  <w:style w:type="table" w:default="1" w:styleId="a1">
    <w:name w:val="Normal Table"/>
    <w:tblPr>
      <w:tblStyle w:val="TableGrid"/>
      <w:tblW w:w="0" w:type="auto"/>
      <w:tblInd w:w="0" w:type="dxa"/>
      <w:tblCellMar>
        <w:top w:w="0" w:type="dxa"/>
        <w:bottom w:w="0" w:type="dxa"/>
        <w:left w:w="108" w:type="dxa"/>
        <w:right w:w="108" w:type="dxa"/>
      </w:tblCellMar>
    </w:tblPr>
    <w:tcPr/>
  </w:style>
  <w:style w:type="numbering" w:default="1" w:styleId="a2">
    <w:name w:val="No List"/>
    <w:tcPr/>
  </w:style>
  <w:style w:type="paragraph" w:default="0" w:styleId="a3">
    <w:name w:val="footer"/>
    <w:basedOn w:val="a"/>
    <w:tcPr/>
    <w:pPr>
      <w:jc w:val="left"/>
    </w:pPr>
    <w:rPr>
      <w:sz w:val="18"/>
    </w:rPr>
  </w:style>
  <w:style w:type="character" w:default="0" w:styleId="a4">
    <w:name w:val="页脚 字符"/>
    <w:basedOn w:val="a0"/>
    <w:tcPr/>
    <w:rPr>
      <w:sz w:val="18"/>
      <w:kern w:val="2"/>
    </w:rPr>
  </w:style>
  <w:style w:type="paragraph" w:default="0" w:styleId="a5">
    <w:name w:val="header"/>
    <w:basedOn w:val="a"/>
    <w:tcPr/>
    <w:pPr>
      <w:jc w:val="center"/>
      <w:pBdr>
        <w:bottom w:val="single" w:sz="6" w:space="1" w:color="000000"/>
      </w:pBdr>
    </w:pPr>
    <w:rPr>
      <w:sz w:val="18"/>
    </w:rPr>
  </w:style>
  <w:style w:type="character" w:default="0" w:styleId="a6">
    <w:name w:val="页眉 字符"/>
    <w:basedOn w:val="a0"/>
    <w:tcPr/>
    <w:rPr>
      <w:sz w:val="18"/>
      <w:kern w:val="2"/>
    </w:rPr>
  </w:style>
  <w:style w:type="paragraph" w:default="0" w:styleId="a7">
    <w:name w:val="Normal (Web)"/>
    <w:basedOn w:val="a"/>
    <w:tcPr/>
    <w:rPr>
      <w:sz w:val="24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