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kern w:val="0"/>
          <w:sz w:val="27"/>
          <w:szCs w:val="27"/>
          <w:lang w:bidi="ar"/>
        </w:rPr>
      </w:pPr>
      <w:r>
        <w:rPr>
          <w:rFonts w:hint="eastAsia" w:ascii="宋体" w:hAnsi="宋体" w:eastAsia="宋体" w:cs="宋体"/>
          <w:b/>
          <w:kern w:val="0"/>
          <w:sz w:val="27"/>
          <w:szCs w:val="27"/>
          <w:lang w:bidi="ar"/>
        </w:rPr>
        <w:t xml:space="preserve">上海市嘉定区疁城实验学校 中学部 </w:t>
      </w:r>
      <w:r>
        <w:rPr>
          <w:rFonts w:ascii="宋体" w:hAnsi="宋体" w:eastAsia="宋体" w:cs="宋体"/>
          <w:b/>
          <w:kern w:val="0"/>
          <w:sz w:val="27"/>
          <w:szCs w:val="27"/>
          <w:lang w:bidi="ar"/>
        </w:rPr>
        <w:t>六</w:t>
      </w:r>
      <w:r>
        <w:rPr>
          <w:rFonts w:hint="eastAsia" w:ascii="宋体" w:hAnsi="宋体" w:eastAsia="宋体" w:cs="宋体"/>
          <w:b/>
          <w:kern w:val="0"/>
          <w:sz w:val="27"/>
          <w:szCs w:val="27"/>
          <w:lang w:bidi="ar"/>
        </w:rPr>
        <w:t>年级 作业记录表  第</w:t>
      </w:r>
      <w:r>
        <w:rPr>
          <w:rFonts w:ascii="宋体" w:hAnsi="宋体" w:eastAsia="宋体" w:cs="宋体"/>
          <w:b/>
          <w:kern w:val="0"/>
          <w:sz w:val="27"/>
          <w:szCs w:val="27"/>
          <w:lang w:bidi="ar"/>
        </w:rPr>
        <w:t>12</w:t>
      </w:r>
      <w:r>
        <w:rPr>
          <w:rFonts w:hint="eastAsia" w:ascii="宋体" w:hAnsi="宋体" w:eastAsia="宋体" w:cs="宋体"/>
          <w:b/>
          <w:kern w:val="0"/>
          <w:sz w:val="27"/>
          <w:szCs w:val="27"/>
          <w:lang w:bidi="ar"/>
        </w:rPr>
        <w:t>周（</w:t>
      </w:r>
      <w:r>
        <w:rPr>
          <w:rFonts w:ascii="宋体" w:hAnsi="宋体" w:eastAsia="宋体" w:cs="宋体"/>
          <w:b/>
          <w:kern w:val="0"/>
          <w:sz w:val="27"/>
          <w:szCs w:val="27"/>
          <w:lang w:bidi="ar"/>
        </w:rPr>
        <w:t>5</w:t>
      </w:r>
      <w:r>
        <w:rPr>
          <w:rFonts w:hint="eastAsia" w:ascii="宋体" w:hAnsi="宋体" w:eastAsia="宋体" w:cs="宋体"/>
          <w:b/>
          <w:kern w:val="0"/>
          <w:sz w:val="27"/>
          <w:szCs w:val="27"/>
          <w:lang w:bidi="ar"/>
        </w:rPr>
        <w:t>.</w:t>
      </w:r>
      <w:r>
        <w:rPr>
          <w:rFonts w:ascii="宋体" w:hAnsi="宋体" w:eastAsia="宋体" w:cs="宋体"/>
          <w:b/>
          <w:kern w:val="0"/>
          <w:sz w:val="27"/>
          <w:szCs w:val="27"/>
          <w:lang w:bidi="ar"/>
        </w:rPr>
        <w:t>2</w:t>
      </w:r>
      <w:r>
        <w:rPr>
          <w:rFonts w:hint="eastAsia" w:ascii="宋体" w:hAnsi="宋体" w:eastAsia="宋体" w:cs="宋体"/>
          <w:b/>
          <w:kern w:val="0"/>
          <w:sz w:val="27"/>
          <w:szCs w:val="27"/>
          <w:lang w:bidi="ar"/>
        </w:rPr>
        <w:t>—</w:t>
      </w:r>
      <w:r>
        <w:rPr>
          <w:rFonts w:ascii="宋体" w:hAnsi="宋体" w:eastAsia="宋体" w:cs="宋体"/>
          <w:b/>
          <w:kern w:val="0"/>
          <w:sz w:val="27"/>
          <w:szCs w:val="27"/>
          <w:lang w:bidi="ar"/>
        </w:rPr>
        <w:t>5</w:t>
      </w:r>
      <w:r>
        <w:rPr>
          <w:rFonts w:hint="eastAsia" w:ascii="宋体" w:hAnsi="宋体" w:eastAsia="宋体" w:cs="宋体"/>
          <w:b/>
          <w:kern w:val="0"/>
          <w:sz w:val="27"/>
          <w:szCs w:val="27"/>
          <w:lang w:bidi="ar"/>
        </w:rPr>
        <w:t>.</w:t>
      </w:r>
      <w:r>
        <w:rPr>
          <w:rFonts w:ascii="宋体" w:hAnsi="宋体" w:eastAsia="宋体" w:cs="宋体"/>
          <w:b/>
          <w:kern w:val="0"/>
          <w:sz w:val="27"/>
          <w:szCs w:val="27"/>
          <w:lang w:bidi="ar"/>
        </w:rPr>
        <w:t>7</w:t>
      </w:r>
      <w:r>
        <w:rPr>
          <w:rFonts w:hint="eastAsia" w:ascii="宋体" w:hAnsi="宋体" w:eastAsia="宋体" w:cs="宋体"/>
          <w:b/>
          <w:kern w:val="0"/>
          <w:sz w:val="27"/>
          <w:szCs w:val="27"/>
          <w:lang w:bidi="ar"/>
        </w:rPr>
        <w:t>）</w:t>
      </w:r>
    </w:p>
    <w:tbl>
      <w:tblPr>
        <w:tblStyle w:val="5"/>
        <w:tblW w:w="15546" w:type="dxa"/>
        <w:tblCellSpacing w:w="3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4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3" w:hRule="atLeast"/>
          <w:tblCellSpacing w:w="37" w:type="dxa"/>
        </w:trPr>
        <w:tc>
          <w:tcPr>
            <w:tcW w:w="15398" w:type="dxa"/>
            <w:shd w:val="clear" w:color="auto" w:fill="auto"/>
          </w:tcPr>
          <w:tbl>
            <w:tblPr>
              <w:tblStyle w:val="5"/>
              <w:tblW w:w="14694" w:type="dxa"/>
              <w:tblInd w:w="332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09"/>
              <w:gridCol w:w="2162"/>
              <w:gridCol w:w="2305"/>
              <w:gridCol w:w="2304"/>
              <w:gridCol w:w="2305"/>
              <w:gridCol w:w="2304"/>
              <w:gridCol w:w="2305"/>
            </w:tblGrid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16" w:hRule="atLeast"/>
              </w:trPr>
              <w:tc>
                <w:tcPr>
                  <w:tcW w:w="100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 w:val="24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 w:val="24"/>
                    </w:rPr>
                    <w:t>学科</w:t>
                  </w:r>
                </w:p>
              </w:tc>
              <w:tc>
                <w:tcPr>
                  <w:tcW w:w="216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bCs/>
                      <w:szCs w:val="21"/>
                    </w:rPr>
                    <w:t>周</w:t>
                  </w: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Cs w:val="21"/>
                    </w:rPr>
                    <w:t>一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bCs/>
                      <w:szCs w:val="21"/>
                    </w:rPr>
                    <w:t>周</w:t>
                  </w: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Cs w:val="21"/>
                    </w:rPr>
                    <w:t>二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bCs/>
                      <w:szCs w:val="21"/>
                    </w:rPr>
                    <w:t>周</w:t>
                  </w: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Cs w:val="21"/>
                    </w:rPr>
                    <w:t>三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bCs/>
                      <w:szCs w:val="21"/>
                    </w:rPr>
                    <w:t>周</w:t>
                  </w: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Cs w:val="21"/>
                    </w:rPr>
                    <w:t>四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bCs/>
                      <w:szCs w:val="21"/>
                    </w:rPr>
                    <w:t>周</w:t>
                  </w: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Cs w:val="21"/>
                    </w:rPr>
                    <w:t>五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备注</w:t>
                  </w:r>
                </w:p>
                <w:p>
                  <w:pPr>
                    <w:jc w:val="center"/>
                  </w:pPr>
                  <w:r>
                    <w:rPr>
                      <w:rFonts w:hint="eastAsia"/>
                      <w:b/>
                      <w:bCs/>
                    </w:rPr>
                    <w:t>（本周六上周三课）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116" w:hRule="atLeast"/>
              </w:trPr>
              <w:tc>
                <w:tcPr>
                  <w:tcW w:w="100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Autospacing="1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 w:val="24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bCs/>
                      <w:sz w:val="24"/>
                    </w:rPr>
                    <w:t>语文</w:t>
                  </w:r>
                </w:p>
              </w:tc>
              <w:tc>
                <w:tcPr>
                  <w:tcW w:w="216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D0CECE" w:themeFill="background2" w:themeFillShade="E6"/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</w:rPr>
                    <w:t>劳动节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放假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D0CECE" w:themeFill="background2" w:themeFillShade="E6"/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</w:rPr>
                    <w:t>劳动节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放假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D0CECE" w:themeFill="background2" w:themeFillShade="E6"/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</w:rPr>
                    <w:t>劳动节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放假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widowControl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内容：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</w:rPr>
                    <w:t>1.背诵第16课《两小儿辩日》，录音上传。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</w:rPr>
                    <w:t>2.完成第16课思考探究第二题，积累拓展第四题。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时长：</w:t>
                  </w:r>
                  <w:r>
                    <w:rPr>
                      <w:rFonts w:ascii="宋体" w:hAnsi="宋体" w:eastAsia="宋体" w:cs="宋体"/>
                      <w:sz w:val="21"/>
                      <w:szCs w:val="21"/>
                    </w:rPr>
                    <w:t>20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分钟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内容</w:t>
                  </w:r>
                  <w:r>
                    <w:rPr>
                      <w:rFonts w:ascii="宋体" w:hAnsi="宋体" w:eastAsia="宋体" w:cs="宋体"/>
                      <w:sz w:val="21"/>
                      <w:szCs w:val="21"/>
                    </w:rPr>
                    <w:t>：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</w:rPr>
                    <w:t>1.完成第16课练习册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</w:rPr>
                    <w:t>2.背诵书后四句名言（选做）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时长：</w:t>
                  </w:r>
                  <w:r>
                    <w:rPr>
                      <w:rFonts w:ascii="宋体" w:hAnsi="宋体" w:eastAsia="宋体" w:cs="宋体"/>
                      <w:sz w:val="21"/>
                      <w:szCs w:val="21"/>
                    </w:rPr>
                    <w:t>20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分钟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内容</w:t>
                  </w: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1"/>
                    </w:rPr>
                    <w:t>：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</w:rPr>
                    <w:t>1.完成第16课《两小儿辩日》小练习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</w:rPr>
                    <w:t>2.完成科幻故事框架图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时长：</w:t>
                  </w:r>
                  <w:r>
                    <w:rPr>
                      <w:rFonts w:ascii="宋体" w:hAnsi="宋体" w:eastAsia="宋体" w:cs="宋体"/>
                      <w:sz w:val="21"/>
                      <w:szCs w:val="21"/>
                    </w:rPr>
                    <w:t>20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分钟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116" w:hRule="atLeast"/>
              </w:trPr>
              <w:tc>
                <w:tcPr>
                  <w:tcW w:w="100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Autospacing="1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 w:val="24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 w:val="24"/>
                      <w:lang w:bidi="ar"/>
                    </w:rPr>
                    <w:t>数学</w:t>
                  </w:r>
                </w:p>
              </w:tc>
              <w:tc>
                <w:tcPr>
                  <w:tcW w:w="216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D0CECE" w:themeFill="background2" w:themeFillShade="E6"/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</w:rPr>
                    <w:t>劳动节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放假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D0CECE" w:themeFill="background2" w:themeFillShade="E6"/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</w:rPr>
                    <w:t>劳动节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放假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D0CECE" w:themeFill="background2" w:themeFillShade="E6"/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</w:rPr>
                    <w:t>劳动节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放假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widowControl/>
                    <w:numPr>
                      <w:numId w:val="0"/>
                    </w:numPr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</w:rPr>
                    <w:t>练习册7.1（第1，2，3大题）</w:t>
                  </w:r>
                </w:p>
                <w:p>
                  <w:pPr>
                    <w:pStyle w:val="4"/>
                    <w:widowControl/>
                    <w:numPr>
                      <w:numId w:val="0"/>
                    </w:numPr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bookmarkStart w:id="0" w:name="_GoBack"/>
                  <w:bookmarkEnd w:id="0"/>
                  <w:r>
                    <w:rPr>
                      <w:rFonts w:ascii="宋体" w:hAnsi="宋体" w:eastAsia="宋体" w:cs="宋体"/>
                      <w:sz w:val="21"/>
                      <w:szCs w:val="21"/>
                    </w:rPr>
                    <w:t>7.1  作业单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时长：</w:t>
                  </w:r>
                  <w:r>
                    <w:rPr>
                      <w:rFonts w:ascii="宋体" w:hAnsi="宋体" w:eastAsia="宋体" w:cs="宋体"/>
                      <w:sz w:val="21"/>
                      <w:szCs w:val="21"/>
                    </w:rPr>
                    <w:t>20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分钟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</w:rPr>
                    <w:t>5月6日（7.1补充练习）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时长：</w:t>
                  </w:r>
                  <w:r>
                    <w:rPr>
                      <w:rFonts w:ascii="宋体" w:hAnsi="宋体" w:eastAsia="宋体" w:cs="宋体"/>
                      <w:sz w:val="21"/>
                      <w:szCs w:val="21"/>
                    </w:rPr>
                    <w:t>20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分钟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</w:rPr>
                    <w:t>练习册 7.2（第1，3，4，5大题）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时长：</w:t>
                  </w:r>
                  <w:r>
                    <w:rPr>
                      <w:rFonts w:ascii="宋体" w:hAnsi="宋体" w:eastAsia="宋体" w:cs="宋体"/>
                      <w:sz w:val="21"/>
                      <w:szCs w:val="21"/>
                    </w:rPr>
                    <w:t>15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分钟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116" w:hRule="atLeast"/>
              </w:trPr>
              <w:tc>
                <w:tcPr>
                  <w:tcW w:w="100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Autospacing="1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 w:val="24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 w:val="24"/>
                      <w:lang w:bidi="ar"/>
                    </w:rPr>
                    <w:t>英语</w:t>
                  </w:r>
                </w:p>
              </w:tc>
              <w:tc>
                <w:tcPr>
                  <w:tcW w:w="216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D0CECE" w:themeFill="background2" w:themeFillShade="E6"/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</w:rPr>
                    <w:t>劳动节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放假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D0CECE" w:themeFill="background2" w:themeFillShade="E6"/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</w:rPr>
                    <w:t>劳动节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放假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D0CECE" w:themeFill="background2" w:themeFillShade="E6"/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</w:rPr>
                    <w:t>劳动节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放假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widowControl/>
                    <w:numPr>
                      <w:ilvl w:val="0"/>
                      <w:numId w:val="1"/>
                    </w:numPr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</w:rPr>
                    <w:t>作业单</w:t>
                  </w:r>
                </w:p>
                <w:p>
                  <w:pPr>
                    <w:pStyle w:val="4"/>
                    <w:widowControl/>
                    <w:numPr>
                      <w:ilvl w:val="0"/>
                      <w:numId w:val="1"/>
                    </w:numPr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</w:rPr>
                    <w:t>来了网口语作业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</w:rPr>
                    <w:t>时长：20分钟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widowControl/>
                    <w:numPr>
                      <w:ilvl w:val="0"/>
                      <w:numId w:val="2"/>
                    </w:numPr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</w:rPr>
                    <w:t>两篇阅读理解。</w:t>
                  </w:r>
                </w:p>
                <w:p>
                  <w:pPr>
                    <w:pStyle w:val="4"/>
                    <w:widowControl/>
                    <w:numPr>
                      <w:ilvl w:val="0"/>
                      <w:numId w:val="2"/>
                    </w:numPr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</w:rPr>
                    <w:t>抄写U8单词一遍。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</w:rPr>
                    <w:t>时长：20分钟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widowControl/>
                    <w:numPr>
                      <w:ilvl w:val="0"/>
                      <w:numId w:val="3"/>
                    </w:numPr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</w:rPr>
                    <w:t>默写词组。</w:t>
                  </w:r>
                </w:p>
                <w:p>
                  <w:pPr>
                    <w:pStyle w:val="4"/>
                    <w:widowControl/>
                    <w:numPr>
                      <w:ilvl w:val="0"/>
                      <w:numId w:val="3"/>
                    </w:numPr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</w:rPr>
                    <w:t>用see sb doing sth句型造句。（三句话）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</w:rPr>
                    <w:t>时长：20分钟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462" w:hRule="atLeast"/>
              </w:trPr>
              <w:tc>
                <w:tcPr>
                  <w:tcW w:w="100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Autospacing="1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 w:val="24"/>
                      <w:lang w:bidi="ar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bCs/>
                      <w:sz w:val="24"/>
                      <w:lang w:bidi="ar"/>
                    </w:rPr>
                    <w:t>综合</w:t>
                  </w:r>
                </w:p>
              </w:tc>
              <w:tc>
                <w:tcPr>
                  <w:tcW w:w="216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D0CECE" w:themeFill="background2" w:themeFillShade="E6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zCs w:val="21"/>
                    </w:rPr>
                    <w:t>劳动节</w:t>
                  </w:r>
                  <w:r>
                    <w:rPr>
                      <w:rFonts w:hint="eastAsia" w:ascii="宋体" w:hAnsi="宋体" w:eastAsia="宋体" w:cs="宋体"/>
                      <w:szCs w:val="21"/>
                    </w:rPr>
                    <w:t>放假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D0CECE" w:themeFill="background2" w:themeFillShade="E6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zCs w:val="21"/>
                    </w:rPr>
                    <w:t>劳动节</w:t>
                  </w:r>
                  <w:r>
                    <w:rPr>
                      <w:rFonts w:hint="eastAsia" w:ascii="宋体" w:hAnsi="宋体" w:eastAsia="宋体" w:cs="宋体"/>
                      <w:szCs w:val="21"/>
                    </w:rPr>
                    <w:t>放假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D0CECE" w:themeFill="background2" w:themeFillShade="E6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zCs w:val="21"/>
                    </w:rPr>
                    <w:t>劳动节</w:t>
                  </w:r>
                  <w:r>
                    <w:rPr>
                      <w:rFonts w:hint="eastAsia" w:ascii="宋体" w:hAnsi="宋体" w:eastAsia="宋体" w:cs="宋体"/>
                      <w:szCs w:val="21"/>
                    </w:rPr>
                    <w:t>放假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szCs w:val="21"/>
                    </w:rPr>
                  </w:pP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szCs w:val="21"/>
                    </w:rPr>
                  </w:pP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</w:p>
              </w:tc>
            </w:tr>
          </w:tbl>
          <w:p>
            <w:pPr>
              <w:spacing w:beforeAutospacing="1" w:afterAutospacing="1" w:line="360" w:lineRule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</w:tbl>
    <w:p>
      <w:pPr>
        <w:rPr>
          <w:rFonts w:ascii="宋体" w:hAnsi="宋体" w:eastAsia="宋体" w:cs="宋体"/>
          <w:b/>
          <w:kern w:val="0"/>
          <w:sz w:val="27"/>
          <w:szCs w:val="27"/>
          <w:lang w:bidi="ar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F787F18"/>
    <w:multiLevelType w:val="singleLevel"/>
    <w:tmpl w:val="DF787F1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7BFFD161"/>
    <w:multiLevelType w:val="singleLevel"/>
    <w:tmpl w:val="7BFFD161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7FC4CA52"/>
    <w:multiLevelType w:val="singleLevel"/>
    <w:tmpl w:val="7FC4CA52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D3C1A61"/>
    <w:rsid w:val="00012F5E"/>
    <w:rsid w:val="00017343"/>
    <w:rsid w:val="0004027B"/>
    <w:rsid w:val="00046C0E"/>
    <w:rsid w:val="0008215E"/>
    <w:rsid w:val="000933F2"/>
    <w:rsid w:val="000D4654"/>
    <w:rsid w:val="00147FB6"/>
    <w:rsid w:val="0023294C"/>
    <w:rsid w:val="002509DC"/>
    <w:rsid w:val="00290E0B"/>
    <w:rsid w:val="002C7A69"/>
    <w:rsid w:val="002D73AE"/>
    <w:rsid w:val="00306C6B"/>
    <w:rsid w:val="00353457"/>
    <w:rsid w:val="003562FD"/>
    <w:rsid w:val="00366BAB"/>
    <w:rsid w:val="003C6997"/>
    <w:rsid w:val="003D1610"/>
    <w:rsid w:val="004110AE"/>
    <w:rsid w:val="00426AF4"/>
    <w:rsid w:val="00430857"/>
    <w:rsid w:val="00435396"/>
    <w:rsid w:val="00465623"/>
    <w:rsid w:val="004737AC"/>
    <w:rsid w:val="004C2A30"/>
    <w:rsid w:val="004E70A5"/>
    <w:rsid w:val="004F70EB"/>
    <w:rsid w:val="005352A0"/>
    <w:rsid w:val="005443E8"/>
    <w:rsid w:val="005E2991"/>
    <w:rsid w:val="005E4DFC"/>
    <w:rsid w:val="00607624"/>
    <w:rsid w:val="00631D67"/>
    <w:rsid w:val="00644F46"/>
    <w:rsid w:val="00662869"/>
    <w:rsid w:val="00670DA2"/>
    <w:rsid w:val="006B29CC"/>
    <w:rsid w:val="006D7542"/>
    <w:rsid w:val="007373EC"/>
    <w:rsid w:val="007962AF"/>
    <w:rsid w:val="007968E4"/>
    <w:rsid w:val="007B392B"/>
    <w:rsid w:val="00810C25"/>
    <w:rsid w:val="00824CFB"/>
    <w:rsid w:val="00884798"/>
    <w:rsid w:val="008A412D"/>
    <w:rsid w:val="008B6D1A"/>
    <w:rsid w:val="008B7C76"/>
    <w:rsid w:val="008E2D07"/>
    <w:rsid w:val="008F0996"/>
    <w:rsid w:val="008F18A4"/>
    <w:rsid w:val="00917251"/>
    <w:rsid w:val="009B1F92"/>
    <w:rsid w:val="009F0657"/>
    <w:rsid w:val="00A0278B"/>
    <w:rsid w:val="00A02EBB"/>
    <w:rsid w:val="00A11899"/>
    <w:rsid w:val="00A57702"/>
    <w:rsid w:val="00A72578"/>
    <w:rsid w:val="00A746FA"/>
    <w:rsid w:val="00AD0512"/>
    <w:rsid w:val="00AD7240"/>
    <w:rsid w:val="00AD72E5"/>
    <w:rsid w:val="00B13C93"/>
    <w:rsid w:val="00B46D6D"/>
    <w:rsid w:val="00B54096"/>
    <w:rsid w:val="00B63017"/>
    <w:rsid w:val="00B84667"/>
    <w:rsid w:val="00BA1EF2"/>
    <w:rsid w:val="00BA2337"/>
    <w:rsid w:val="00BB3AC1"/>
    <w:rsid w:val="00C06B64"/>
    <w:rsid w:val="00C2750D"/>
    <w:rsid w:val="00C51682"/>
    <w:rsid w:val="00C805D6"/>
    <w:rsid w:val="00CB057F"/>
    <w:rsid w:val="00CD17C7"/>
    <w:rsid w:val="00CF6EF1"/>
    <w:rsid w:val="00D27E5A"/>
    <w:rsid w:val="00D3069E"/>
    <w:rsid w:val="00D33BBB"/>
    <w:rsid w:val="00D43B87"/>
    <w:rsid w:val="00D453C7"/>
    <w:rsid w:val="00D840ED"/>
    <w:rsid w:val="00DA792D"/>
    <w:rsid w:val="00E26775"/>
    <w:rsid w:val="00E56326"/>
    <w:rsid w:val="00ED2F5B"/>
    <w:rsid w:val="00EF1413"/>
    <w:rsid w:val="00F10730"/>
    <w:rsid w:val="00F11764"/>
    <w:rsid w:val="00F16CDA"/>
    <w:rsid w:val="00F419DE"/>
    <w:rsid w:val="00F44857"/>
    <w:rsid w:val="00F44DE3"/>
    <w:rsid w:val="00F75F4A"/>
    <w:rsid w:val="00F87FB4"/>
    <w:rsid w:val="00F963B7"/>
    <w:rsid w:val="00FC47DB"/>
    <w:rsid w:val="00FE6224"/>
    <w:rsid w:val="00FE6CED"/>
    <w:rsid w:val="0676650B"/>
    <w:rsid w:val="0F1C2BE1"/>
    <w:rsid w:val="0FAF514C"/>
    <w:rsid w:val="1D3C1A61"/>
    <w:rsid w:val="1F77CA14"/>
    <w:rsid w:val="21A51407"/>
    <w:rsid w:val="21B786C9"/>
    <w:rsid w:val="23B94516"/>
    <w:rsid w:val="2B17D093"/>
    <w:rsid w:val="2B7FB2F2"/>
    <w:rsid w:val="2CE1198D"/>
    <w:rsid w:val="33515BF2"/>
    <w:rsid w:val="3E9522DD"/>
    <w:rsid w:val="4177666E"/>
    <w:rsid w:val="448C4DEB"/>
    <w:rsid w:val="45BE345A"/>
    <w:rsid w:val="47D67D52"/>
    <w:rsid w:val="4B2A4CA2"/>
    <w:rsid w:val="4F323025"/>
    <w:rsid w:val="4FB5814B"/>
    <w:rsid w:val="55EFB780"/>
    <w:rsid w:val="571C363A"/>
    <w:rsid w:val="5F2763BF"/>
    <w:rsid w:val="5F77079D"/>
    <w:rsid w:val="63E8634B"/>
    <w:rsid w:val="6EFB4C7B"/>
    <w:rsid w:val="727F3F98"/>
    <w:rsid w:val="75866BF7"/>
    <w:rsid w:val="79BB9908"/>
    <w:rsid w:val="7A4A21AD"/>
    <w:rsid w:val="7BF10FC1"/>
    <w:rsid w:val="7DDF4CA3"/>
    <w:rsid w:val="7FDD99AF"/>
    <w:rsid w:val="7FEF6C4C"/>
    <w:rsid w:val="8DFB1017"/>
    <w:rsid w:val="97FFA98D"/>
    <w:rsid w:val="BF3BD4DE"/>
    <w:rsid w:val="EEBF75DF"/>
    <w:rsid w:val="FE2C934D"/>
    <w:rsid w:val="FFFA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rPr>
      <w:sz w:val="24"/>
    </w:rPr>
  </w:style>
  <w:style w:type="character" w:customStyle="1" w:styleId="7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china</Company>
  <Pages>1</Pages>
  <Words>74</Words>
  <Characters>428</Characters>
  <Lines>3</Lines>
  <Paragraphs>1</Paragraphs>
  <TotalTime>1</TotalTime>
  <ScaleCrop>false</ScaleCrop>
  <LinksUpToDate>false</LinksUpToDate>
  <CharactersWithSpaces>501</CharactersWithSpaces>
  <Application>WWO_base_provider_20210929220102-c9fcf70066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2022-05-08T15:20:00Z</dcterms:created>
  <dc:creator>USER</dc:creator>
  <cp:lastModifiedBy>jianmin_sky@163.com</cp:lastModifiedBy>
  <dcterms:modified xsi:type="dcterms:W3CDTF">2022-05-05T18:54:56Z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54BF66D511364584BAE4C1DE2F80A74A</vt:lpwstr>
  </property>
</Properties>
</file>